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AC" w:rsidRDefault="00835BBD">
      <w:r>
        <w:rPr>
          <w:rStyle w:val="translation-chunk"/>
          <w:rFonts w:ascii="Arial" w:hAnsi="Arial" w:cs="Arial"/>
          <w:color w:val="222222"/>
          <w:shd w:val="clear" w:color="auto" w:fill="FFFFFF"/>
        </w:rPr>
        <w:t>Ты в гостях, наслаждаясь музыкой и компанией, когда кто-то случайно спрашивает: “Ну, что же вы делаете для жизни?”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С чего начать? Как вы определяете понятие неразрушающего контроля тому, кто думает, что НК-это сеть кабельного телевидения? Подробно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объясняя процессы и тестов вы проводить ежедневно не будет точно вас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жизни партии. Принимая высокую дорогу и утверждая, чтобы быть доблестным защитником общественной безопасности и защитник стандартам качества, может быть немного “сверху”.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Если Вы похожи на многих профессионалов, вы просто бормотать что-то про качество тестирования или инспектирования и осторожно подползти к чаше с пуншем.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Правда, наша промышленность испытывает двойное проклятие слишком далеко идущие легко определить, и в значительной степени скрыты от общественности.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Аналогия может быть найдена в спортивном мире. Профессионалов не игроки или тренеры или владельцы команд или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чирлидеров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>, которые всегда в центре внимания — мы те, кто убедитесь, что свет горит на арену, чтобы в игры можно играть.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На самом деле, есть несколько посвященные неразрушающему контролю, которые в полной мере понять масштабы и глубину индустрии. Это представляет затруднение для тех, кто рассматривает карьеру в области неразрушающего контроля. Это также проблема для тех, кто уже в бизнесе, кто может быть глядя на следующий шаг в карьере.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ПУТЬ КАРЬЕРЫ ИЛИ ЛАБИРИНТ?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Термин “карьера” навевает мысли четко обозначены, хорошо протоптанной тропе последует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амбициозная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личность. В большинстве отраслей промышленности, таких путей к успеху давно действуют. Требования к уровню подготовки, профессиональные сертификаты, опыт, уровни, и зарплату шаги четко определены и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легко доступны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. Думаю,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необходим тщательный уход за шерстью требуется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от учителя, врачи и юристы. На каждом шагу их обучения и подготовки планируется заранее.</w:t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Но в мире неразрушающего контроля, развития карьеры, как улицы в моем родном городе Бостоне — извилистые, узкие, запутанные, часто в одну сторону и часто ведущие в тупик.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Подумайте о том, как вы впервые попали в НК. Для многих профессионалов, это была случайность, несчастный случай или необходимость, которая привела их в бизнес. Необходимо что-то делать — проводил испытания или проверки сделал — и они позвонили. До недавнего времени, люди редко вступала в НК через “традиционные” порталы, предоставляемых системой образования. Даже сейчас немногие вузы предлагают программы на получение степени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ориентирована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на карьеру в области неразрушающего контроля.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Неудивительно, что множество специалистов по неразрушающему контролю чувствовать себя зажатым в их текущих рабочих местах, с немного возможность продвигаться профессионально или финансово. Без ясного карьерного пути, чтобы следовать, они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предполагают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мире неразрушающего контроля ограничивается, что они могут видеть прямо перед ними. Это не должны быть случай.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РЫНОК ТРУДА НДТ-КРАСНЫЙ ГОРЯЧИЙ</w:t>
      </w:r>
      <w:proofErr w:type="gramStart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П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о иронии судьбы, больше возможностей существует для профессионалов сегодня, чем когда-либо прежде. На самом деле, на рынке труда НДТ может быть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классифицирован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только как “жаркое пламя”. Отражая нации в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целом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узкий рынок труда, есть тысячи вакансий в НК. Подсчитано, что открылась между 6000 и 7000 рабочих мест НК в прошлом году, почти на 30% по сравнению с предыдущим годом.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Есть много причин для этого увеличения в НК трудоустройство. Важным фактором является общее состояние экономики. С таких ключевых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секторах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, как производство, транспортировка и общественных работ напевая вместе, есть дополнительные проверки и необходимые тесты. Более важным фактором для здоровья в долгосрочной перспективе в индустрии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ndt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является все большее осознание необходимости для неразрушающего контроля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более широких применений. Ушлые руководители бизнеса начинают понимать, что унция профилактики — в виде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более комплексное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тестирование — это лучше, чем дорого лечить, и приведет к лучшему нижней строке.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Вся эта деятельность имеет свой результат: увеличение заработной платы для специалистов по неразрушающему контролю. Сужение рынка труда и обострения конкуренции за лучших людей создали давление на заработную плату, с заработной платы растет в среднем на 10% по сравнению с предыдущим годом. А деньги не должны быть единственным критерием для смены рабочих мест, важно знать, что текущий рыночный курс предназначен для определенной должности или в определенной области.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Принять участие в опросе зарплата здесь.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 дополнение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к зная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>, какие отрасли могут быть более прибыльным, мы выяснили, что зарплаты неразрушающего контроля широко варьироваться в зависимости от региона, подобные отклонения заработной платы вы можете найти в других видах работ.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НЕ ПОРА ЛИ ВНЕСТИ ИЗМЕНЕНИЯ?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Какое отношение текущей рыночной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горячие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работа НДТ означает для вас? Больше возможностей внесения улучшений или изменений, либо в типе работы, которую вы делаете, где вы это делаете, или как вам компенсировали затраты. Это подходящее время для вас, чтобы сделать ход? Не существует единого, простого ответа на этот вопрос.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Если ты счастлив в своем настоящем положении, получать удовольствие от работы, и устраивает ваш доход, вы можете оставаться на месте. Даже если Вы не активно искать новую работу, узкий рынок труда может работать в ваших интересах. Ведь это так важно для работодателей, чтобы сохранить хороших работников, специалистов неразрушающего контроля имеют больше рычагов в их нынешнем положении. Это может привести к повышению заработной платы,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соцпакет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>, дополнительные подготовки к сертификации, улучшить условия труда, или больше гибкости в планировании.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Но если вы чувствуете, что вы могли бы сделать лучше в профессиональном и личном плане, это может быть хорошее время, чтобы прощупать почву. Важно, что Вы не посмотреть в поиске работы как просто экспедицию, чтобы найти больше денег. В настоящее время на рынке труда действительно дает возможность сделать важные изменения в жизни. Как вы идти о том, чтобы изменения в вашей карьере, должно быть </w:t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lastRenderedPageBreak/>
        <w:t>тщательно спланировано и выполнено в качестве лаборатории испытаний материалов. Думать долго и трудно о том, где вы находитесь сейчас и где вы хотите быть в будущем.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ДВИГАЕМСЯ ДАЛЬШЕ, ДВИГАЯСЬ ВВЕРХ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прошлых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поколений, американцы родились, выросли, и умер рядом с домом. У нас также была такая традиция “занятость на всю жизнь”, часто тратить всю нашу трудовую жизнь с одной компанией. Столько всего изменилось. Мы стали намного мобильнее общество, собирание и движется с относительной легкостью. Мы также стали более удобными с перспективой сменить работу. Сейчас средний американец имеет шесть различных рабочих мест в течение его или ее рабочей жизни.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Что случилось с лояльности компании? Его принял генерал — возможен летальный исход — хиты в период рецессии конца 1970-х-начале 1980-х годов. Работники, которые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обязались работать для одной компании на всю жизнь оказались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уволены или сокращены. Они начали понимать, что лояльность может быть улицей с односторонним движением.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Результатом было то, что гуру от менеджмента называют “сдвиг парадигмы”. Люди начали думать по-другому о том, как и почему они работают. Вместо того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чтобы работать для “компании”, они стали рассматривать свою карьеру как работать для себя и своей семьи. Это привело к ускорению темпов тенденция смещения задания и изменения карьеры.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Американская рабочая сила стала нацией независимых предприятий, каждое под названием “я, Инк”. Теперь люди, взять их опыт и навыки из одной позиции в другую. Это можно видеть в распространении портативных выхода на пенсию и пенсионных фондов, а также возможность передачи медицинских льгот от одной компании к другой.</w:t>
      </w:r>
      <w:bookmarkStart w:id="0" w:name="_GoBack"/>
      <w:bookmarkEnd w:id="0"/>
    </w:p>
    <w:sectPr w:rsidR="00ED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9"/>
    <w:rsid w:val="00835BBD"/>
    <w:rsid w:val="009C3C09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3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3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6441</Characters>
  <Application>Microsoft Office Word</Application>
  <DocSecurity>0</DocSecurity>
  <Lines>53</Lines>
  <Paragraphs>15</Paragraphs>
  <ScaleCrop>false</ScaleCrop>
  <Company>Toshiba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VEO</dc:creator>
  <cp:keywords/>
  <dc:description/>
  <cp:lastModifiedBy>VEO</cp:lastModifiedBy>
  <cp:revision>3</cp:revision>
  <dcterms:created xsi:type="dcterms:W3CDTF">2016-04-22T09:39:00Z</dcterms:created>
  <dcterms:modified xsi:type="dcterms:W3CDTF">2016-04-22T09:39:00Z</dcterms:modified>
</cp:coreProperties>
</file>